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43CF" w14:textId="77777777" w:rsidR="004227CC" w:rsidRPr="004227CC" w:rsidRDefault="004227CC" w:rsidP="004227CC">
      <w:pPr>
        <w:shd w:val="clear" w:color="auto" w:fill="FFFFFF"/>
        <w:spacing w:after="80"/>
        <w:jc w:val="both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‘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Galaxy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Trucker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‘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is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landing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on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Steam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on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7th, 2019</w:t>
      </w:r>
    </w:p>
    <w:p w14:paraId="23FD1F30" w14:textId="77777777" w:rsidR="004227CC" w:rsidRPr="004227CC" w:rsidRDefault="004227CC" w:rsidP="004227CC">
      <w:pPr>
        <w:shd w:val="clear" w:color="auto" w:fill="FFFFFF"/>
        <w:jc w:val="both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-webkit-standard" w:eastAsia="Times New Roman" w:hAnsi="-webkit-standard" w:cs="Times New Roman"/>
          <w:color w:val="000000"/>
        </w:rPr>
        <w:t> </w:t>
      </w:r>
    </w:p>
    <w:p w14:paraId="40A236C0" w14:textId="32678B9D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Brno, Czech Republic,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January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  <w:r w:rsidR="00280F82">
        <w:rPr>
          <w:rFonts w:ascii="Arial" w:eastAsia="Times New Roman" w:hAnsi="Arial" w:cs="Arial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2019 –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Galaxy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going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wide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! CGE Digital, a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division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Czech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launching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one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most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enjoyable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digital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adaptations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board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game,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Galaxy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Trucker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Extended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Edition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on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Steam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on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March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7th, 2019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game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will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normally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cost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$9.99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but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will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discounted</w:t>
      </w:r>
      <w:proofErr w:type="spellEnd"/>
      <w:r w:rsidR="00DF1C44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gramStart"/>
      <w:r w:rsidR="00DF1C44">
        <w:rPr>
          <w:rFonts w:ascii="Arial" w:eastAsia="Times New Roman" w:hAnsi="Arial" w:cs="Arial"/>
          <w:color w:val="000000"/>
          <w:sz w:val="20"/>
          <w:szCs w:val="20"/>
        </w:rPr>
        <w:t>38</w:t>
      </w:r>
      <w:r w:rsidR="00420C3C">
        <w:rPr>
          <w:rFonts w:ascii="Arial" w:eastAsia="Times New Roman" w:hAnsi="Arial" w:cs="Arial"/>
          <w:color w:val="000000"/>
          <w:sz w:val="20"/>
          <w:szCs w:val="20"/>
        </w:rPr>
        <w:t>%</w:t>
      </w:r>
      <w:proofErr w:type="gramEnd"/>
      <w:r w:rsidR="00420C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first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week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A1B3413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-webkit-standard" w:eastAsia="Times New Roman" w:hAnsi="-webkit-standard" w:cs="Times New Roman"/>
          <w:color w:val="000000"/>
        </w:rPr>
        <w:t> </w:t>
      </w:r>
    </w:p>
    <w:p w14:paraId="70A98BF3" w14:textId="62ABA5A8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game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first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released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on Android and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iOS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in 2014</w:t>
      </w:r>
      <w:r w:rsidR="00B8530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>has</w:t>
      </w:r>
      <w:r w:rsidR="005A302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302B">
        <w:rPr>
          <w:rFonts w:ascii="Arial" w:eastAsia="Times New Roman" w:hAnsi="Arial" w:cs="Arial"/>
          <w:color w:val="000000"/>
          <w:sz w:val="20"/>
          <w:szCs w:val="20"/>
        </w:rPr>
        <w:t>been</w:t>
      </w:r>
      <w:proofErr w:type="spellEnd"/>
      <w:r w:rsidR="005A302B">
        <w:rPr>
          <w:rFonts w:ascii="Arial" w:eastAsia="Times New Roman" w:hAnsi="Arial" w:cs="Arial"/>
          <w:color w:val="000000"/>
          <w:sz w:val="20"/>
          <w:szCs w:val="20"/>
        </w:rPr>
        <w:t xml:space="preserve"> sold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more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than</w:t>
      </w:r>
      <w:proofErr w:type="spellEnd"/>
      <w:r w:rsidR="003069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302B">
        <w:rPr>
          <w:rFonts w:ascii="Arial" w:eastAsia="Times New Roman" w:hAnsi="Arial" w:cs="Arial"/>
          <w:color w:val="000000"/>
          <w:sz w:val="20"/>
          <w:szCs w:val="20"/>
        </w:rPr>
        <w:t>22</w:t>
      </w:r>
      <w:r w:rsidR="003069D8">
        <w:rPr>
          <w:rFonts w:ascii="Arial" w:eastAsia="Times New Roman" w:hAnsi="Arial" w:cs="Arial"/>
          <w:color w:val="000000"/>
          <w:sz w:val="20"/>
          <w:szCs w:val="20"/>
        </w:rPr>
        <w:t xml:space="preserve">0,000 </w:t>
      </w:r>
      <w:proofErr w:type="spellStart"/>
      <w:r w:rsidR="005A302B">
        <w:rPr>
          <w:rFonts w:ascii="Arial" w:eastAsia="Times New Roman" w:hAnsi="Arial" w:cs="Arial"/>
          <w:color w:val="000000"/>
          <w:sz w:val="20"/>
          <w:szCs w:val="20"/>
        </w:rPr>
        <w:t>times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total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and has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achieved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high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rating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27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4.8 on Google Play.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Steam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version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will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include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features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its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mobile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counterpart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such as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real-time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turn-based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multiplayer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mode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players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like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challenge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other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fellow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truckers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both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online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hotseat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modes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vast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exciting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campaign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different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AI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personalities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to play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against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friends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are busy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trucking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solo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and many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achievements</w:t>
      </w:r>
      <w:proofErr w:type="spellEnd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</w:t>
      </w:r>
      <w:proofErr w:type="spellStart"/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challenges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to beat.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Steam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game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already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includes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expansion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Alien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Technologies.</w:t>
      </w:r>
    </w:p>
    <w:p w14:paraId="336ADB52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-webkit-standard" w:eastAsia="Times New Roman" w:hAnsi="-webkit-standard" w:cs="Times New Roman"/>
          <w:color w:val="000000"/>
        </w:rPr>
        <w:t> </w:t>
      </w:r>
    </w:p>
    <w:p w14:paraId="256C9DF3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Galaxy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based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on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award-winning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board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game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same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Vlaada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Chvatil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. Visit </w:t>
      </w:r>
      <w:r w:rsidRPr="004227CC">
        <w:rPr>
          <w:rFonts w:ascii="Arial" w:eastAsia="Times New Roman" w:hAnsi="Arial" w:cs="Arial"/>
          <w:b/>
          <w:bCs/>
          <w:color w:val="000000"/>
          <w:sz w:val="20"/>
          <w:szCs w:val="20"/>
        </w:rPr>
        <w:t>galaxytrucker.com</w:t>
      </w:r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more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about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app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including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videos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20"/>
          <w:szCs w:val="20"/>
        </w:rPr>
        <w:t>screenshots</w:t>
      </w:r>
      <w:proofErr w:type="spellEnd"/>
      <w:r w:rsidRPr="004227CC">
        <w:rPr>
          <w:rFonts w:ascii="Arial" w:eastAsia="Times New Roman" w:hAnsi="Arial" w:cs="Arial"/>
          <w:color w:val="000000"/>
          <w:sz w:val="20"/>
          <w:szCs w:val="20"/>
        </w:rPr>
        <w:t>, and more.</w:t>
      </w:r>
    </w:p>
    <w:p w14:paraId="52F43FDA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-webkit-standard" w:eastAsia="Times New Roman" w:hAnsi="-webkit-standard" w:cs="Times New Roman"/>
          <w:color w:val="000000"/>
        </w:rPr>
        <w:t> </w:t>
      </w:r>
    </w:p>
    <w:p w14:paraId="7F428075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-webkit-standard" w:eastAsia="Times New Roman" w:hAnsi="-webkit-standard" w:cs="Times New Roman"/>
          <w:color w:val="000000"/>
        </w:rPr>
        <w:t> </w:t>
      </w:r>
    </w:p>
    <w:p w14:paraId="354708C8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 w:themeColor="text1"/>
        </w:rPr>
      </w:pPr>
      <w:r w:rsidRPr="004227CC">
        <w:rPr>
          <w:rFonts w:ascii="Arial" w:eastAsia="Times New Roman" w:hAnsi="Arial" w:cs="Arial"/>
          <w:color w:val="000000" w:themeColor="text1"/>
          <w:sz w:val="20"/>
          <w:szCs w:val="20"/>
        </w:rPr>
        <w:t>ANNOUNCEMENT TRAILER:</w:t>
      </w:r>
      <w:r w:rsidR="009A63B8" w:rsidRPr="002261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hyperlink r:id="rId4" w:history="1">
        <w:r w:rsidR="00226153" w:rsidRPr="00523425">
          <w:rPr>
            <w:rStyle w:val="Hyperlink"/>
            <w:rFonts w:ascii="Arial" w:eastAsia="Times New Roman" w:hAnsi="Arial" w:cs="Arial"/>
            <w:sz w:val="20"/>
            <w:szCs w:val="20"/>
          </w:rPr>
          <w:t>https://youtu.be/FVFLAwkmDBw</w:t>
        </w:r>
      </w:hyperlink>
      <w:r w:rsidR="002261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128B94D" w14:textId="77777777" w:rsidR="004227CC" w:rsidRPr="004227CC" w:rsidRDefault="004227CC" w:rsidP="004227C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-webkit-standard" w:eastAsia="Times New Roman" w:hAnsi="-webkit-standard" w:cs="Times New Roman"/>
          <w:color w:val="000000"/>
        </w:rPr>
        <w:t> </w:t>
      </w:r>
    </w:p>
    <w:p w14:paraId="12596DE2" w14:textId="77777777" w:rsidR="004227CC" w:rsidRPr="004227CC" w:rsidRDefault="004227CC" w:rsidP="004227CC">
      <w:pPr>
        <w:rPr>
          <w:rFonts w:ascii="-webkit-standard" w:eastAsia="Times New Roman" w:hAnsi="-webkit-standard" w:cs="Times New Roman"/>
          <w:color w:val="000000"/>
        </w:rPr>
      </w:pPr>
    </w:p>
    <w:p w14:paraId="0BD91F58" w14:textId="77777777" w:rsidR="004227CC" w:rsidRPr="004227CC" w:rsidRDefault="004227CC" w:rsidP="004227CC">
      <w:pPr>
        <w:rPr>
          <w:rFonts w:ascii="-webkit-standard" w:eastAsia="Times New Roman" w:hAnsi="-webkit-standard" w:cs="Times New Roman"/>
          <w:color w:val="000000"/>
        </w:rPr>
      </w:pP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Galaxy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a game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2–4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aspiring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truckers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who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build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spaceships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out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old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sewer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pipes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dodge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dangerous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meteors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fight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badass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space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pirates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in a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quest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become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wealthiest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with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most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cosmic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credits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game.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board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game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was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published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in 2007 by Czech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as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their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first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board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game,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quickly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gained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worldwide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attention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Since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has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received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several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awards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four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expansions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one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book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After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seven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years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Galaxy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continues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sold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played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by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players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ages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14:paraId="23942057" w14:textId="77777777" w:rsidR="004227CC" w:rsidRPr="004227CC" w:rsidRDefault="004227CC" w:rsidP="004227CC">
      <w:pPr>
        <w:rPr>
          <w:rFonts w:ascii="-webkit-standard" w:eastAsia="Times New Roman" w:hAnsi="-webkit-standard" w:cs="Times New Roman"/>
          <w:color w:val="000000"/>
        </w:rPr>
      </w:pPr>
    </w:p>
    <w:p w14:paraId="04A96FA1" w14:textId="77777777" w:rsidR="004227CC" w:rsidRPr="004227CC" w:rsidRDefault="004227CC" w:rsidP="004227CC">
      <w:pPr>
        <w:rPr>
          <w:rFonts w:ascii="-webkit-standard" w:eastAsia="Times New Roman" w:hAnsi="-webkit-standard" w:cs="Times New Roman"/>
          <w:color w:val="000000"/>
        </w:rPr>
      </w:pP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Galaxy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also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first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game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from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CGE’s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portfolio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that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was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implemented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digitally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in 2014.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Since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CGE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digital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branch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Czech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has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released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digital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version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another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successful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board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game,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Through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Ages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(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for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which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the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team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is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now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developing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an</w:t>
      </w:r>
      <w:proofErr w:type="spellEnd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FFFFF"/>
        </w:rPr>
        <w:t>expansion</w:t>
      </w:r>
      <w:proofErr w:type="spellEnd"/>
      <w:r w:rsidRPr="004227CC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shd w:val="clear" w:color="auto" w:fill="FFFFFF"/>
        </w:rPr>
        <w:t>)</w:t>
      </w:r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will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keep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working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other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by CGE such as a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digital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version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worldwide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hit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Codenames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14:paraId="732C304A" w14:textId="77777777" w:rsidR="004227CC" w:rsidRPr="004227CC" w:rsidRDefault="004227CC" w:rsidP="004227CC">
      <w:pPr>
        <w:rPr>
          <w:rFonts w:ascii="-webkit-standard" w:eastAsia="Times New Roman" w:hAnsi="-webkit-standard" w:cs="Times New Roman"/>
          <w:color w:val="000000"/>
        </w:rPr>
      </w:pPr>
    </w:p>
    <w:p w14:paraId="0145834E" w14:textId="77777777" w:rsidR="004227CC" w:rsidRPr="004227CC" w:rsidRDefault="004227CC" w:rsidP="004227C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Czech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founded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in 2007, has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published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many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well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known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award-winning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such as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Codenames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Space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Alert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and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Tzolk’in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Mayan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Calendar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>. 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2013</w:t>
      </w:r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Czech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founded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CGE Digital,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dedicated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to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implementing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CGE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on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digital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platforms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2CAFF4E" w14:textId="77777777" w:rsidR="004227CC" w:rsidRPr="004227CC" w:rsidRDefault="004227CC" w:rsidP="004227CC">
      <w:pPr>
        <w:rPr>
          <w:rFonts w:ascii="-webkit-standard" w:eastAsia="Times New Roman" w:hAnsi="-webkit-standard" w:cs="Times New Roman"/>
          <w:color w:val="000000"/>
        </w:rPr>
      </w:pPr>
    </w:p>
    <w:p w14:paraId="20B1477A" w14:textId="77777777" w:rsidR="004227CC" w:rsidRPr="004227CC" w:rsidRDefault="004227CC" w:rsidP="004227C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Petr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Murmak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CEO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Czech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Edition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said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company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chose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to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develop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those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implementations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CGE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games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in-house, to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ensure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are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highest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quality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Vlaada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Chvatil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author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of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Galaxy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Trucker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works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closely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with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developers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to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recreate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experience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on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digital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227CC">
        <w:rPr>
          <w:rFonts w:ascii="Arial" w:eastAsia="Times New Roman" w:hAnsi="Arial" w:cs="Arial"/>
          <w:color w:val="000000"/>
          <w:sz w:val="18"/>
          <w:szCs w:val="18"/>
        </w:rPr>
        <w:t>platforms</w:t>
      </w:r>
      <w:proofErr w:type="spellEnd"/>
      <w:r w:rsidRPr="004227C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C0FE717" w14:textId="77777777" w:rsidR="00B146A9" w:rsidRPr="004227CC" w:rsidRDefault="00AD7201" w:rsidP="004227CC"/>
    <w:sectPr w:rsidR="00B146A9" w:rsidRPr="004227CC" w:rsidSect="00FA7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54"/>
    <w:rsid w:val="000001CC"/>
    <w:rsid w:val="000B094A"/>
    <w:rsid w:val="00226153"/>
    <w:rsid w:val="00280F82"/>
    <w:rsid w:val="003069D8"/>
    <w:rsid w:val="00376D54"/>
    <w:rsid w:val="00420C3C"/>
    <w:rsid w:val="004227CC"/>
    <w:rsid w:val="004E322D"/>
    <w:rsid w:val="005A302B"/>
    <w:rsid w:val="00637533"/>
    <w:rsid w:val="009A63B8"/>
    <w:rsid w:val="00AD7201"/>
    <w:rsid w:val="00B85305"/>
    <w:rsid w:val="00DF1C44"/>
    <w:rsid w:val="00ED5B6D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388A7"/>
  <w15:chartTrackingRefBased/>
  <w15:docId w15:val="{FBB461CD-F38D-1E46-98D4-B25B6E6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6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VFLAwkmD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Urazajeva</dc:creator>
  <cp:keywords/>
  <dc:description/>
  <cp:lastModifiedBy>Regina Urazajeva</cp:lastModifiedBy>
  <cp:revision>6</cp:revision>
  <dcterms:created xsi:type="dcterms:W3CDTF">2019-01-10T12:56:00Z</dcterms:created>
  <dcterms:modified xsi:type="dcterms:W3CDTF">2019-01-25T13:48:00Z</dcterms:modified>
</cp:coreProperties>
</file>